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5E67" w14:textId="77777777" w:rsidR="005C773B" w:rsidRDefault="005C773B" w:rsidP="005C773B">
      <w:pPr>
        <w:jc w:val="left"/>
        <w:rPr>
          <w:b/>
          <w:bCs/>
          <w:kern w:val="44"/>
          <w:sz w:val="72"/>
          <w:szCs w:val="72"/>
        </w:rPr>
      </w:pPr>
      <w:r w:rsidRPr="005C773B">
        <w:rPr>
          <w:b/>
          <w:bCs/>
          <w:kern w:val="44"/>
          <w:sz w:val="72"/>
          <w:szCs w:val="72"/>
        </w:rPr>
        <w:t>802.11ac 1200Mbps Compact Wireless USB Adapter</w:t>
      </w:r>
    </w:p>
    <w:p w14:paraId="6C5016F6" w14:textId="41082723" w:rsidR="005C773B" w:rsidRDefault="00B97BF7" w:rsidP="007F112D">
      <w:pPr>
        <w:rPr>
          <w:noProof/>
        </w:rPr>
      </w:pPr>
      <w:r w:rsidRPr="00B97BF7">
        <w:rPr>
          <w:b/>
          <w:bCs/>
          <w:kern w:val="44"/>
          <w:sz w:val="44"/>
          <w:szCs w:val="44"/>
        </w:rPr>
        <w:t>WL-AC-1200M-B</w:t>
      </w:r>
    </w:p>
    <w:p w14:paraId="22B0B2F3" w14:textId="4095AD14" w:rsidR="005C773B" w:rsidRDefault="00B97BF7" w:rsidP="007F112D">
      <w:pPr>
        <w:rPr>
          <w:noProof/>
        </w:rPr>
      </w:pPr>
      <w:r>
        <w:rPr>
          <w:noProof/>
        </w:rPr>
        <w:drawing>
          <wp:inline distT="0" distB="0" distL="0" distR="0" wp14:anchorId="491DAAD6" wp14:editId="122FB407">
            <wp:extent cx="4980952" cy="6685714"/>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80952" cy="6685714"/>
                    </a:xfrm>
                    <a:prstGeom prst="rect">
                      <a:avLst/>
                    </a:prstGeom>
                  </pic:spPr>
                </pic:pic>
              </a:graphicData>
            </a:graphic>
          </wp:inline>
        </w:drawing>
      </w:r>
    </w:p>
    <w:p w14:paraId="1B1240E2" w14:textId="338AEE3A" w:rsidR="007F112D" w:rsidRDefault="00755A63" w:rsidP="00755A63">
      <w:pPr>
        <w:pStyle w:val="1"/>
      </w:pPr>
      <w:proofErr w:type="spellStart"/>
      <w:r>
        <w:rPr>
          <w:rFonts w:hint="eastAsia"/>
        </w:rPr>
        <w:lastRenderedPageBreak/>
        <w:t>De</w:t>
      </w:r>
      <w:r>
        <w:t>scrption</w:t>
      </w:r>
      <w:proofErr w:type="spellEnd"/>
      <w:r>
        <w:t>:</w:t>
      </w:r>
    </w:p>
    <w:p w14:paraId="6D2E7D03" w14:textId="77777777" w:rsidR="00B97BF7" w:rsidRDefault="00B97BF7" w:rsidP="00755A63">
      <w:pPr>
        <w:pStyle w:val="1"/>
        <w:rPr>
          <w:b w:val="0"/>
          <w:bCs w:val="0"/>
          <w:kern w:val="2"/>
          <w:sz w:val="32"/>
          <w:szCs w:val="32"/>
        </w:rPr>
      </w:pPr>
      <w:r w:rsidRPr="00B97BF7">
        <w:rPr>
          <w:b w:val="0"/>
          <w:bCs w:val="0"/>
          <w:kern w:val="2"/>
          <w:sz w:val="32"/>
          <w:szCs w:val="32"/>
        </w:rPr>
        <w:t xml:space="preserve">Looking for a high-performance, high-gain next generation </w:t>
      </w:r>
      <w:proofErr w:type="spellStart"/>
      <w:r w:rsidRPr="00B97BF7">
        <w:rPr>
          <w:b w:val="0"/>
          <w:bCs w:val="0"/>
          <w:kern w:val="2"/>
          <w:sz w:val="32"/>
          <w:szCs w:val="32"/>
        </w:rPr>
        <w:t>WiFi</w:t>
      </w:r>
      <w:proofErr w:type="spellEnd"/>
      <w:r w:rsidRPr="00B97BF7">
        <w:rPr>
          <w:b w:val="0"/>
          <w:bCs w:val="0"/>
          <w:kern w:val="2"/>
          <w:sz w:val="32"/>
          <w:szCs w:val="32"/>
        </w:rPr>
        <w:t xml:space="preserve"> adapter so you can get the best possible experience from your next generation apps, HD movie streaming and even enjoy fluid game play?</w:t>
      </w:r>
    </w:p>
    <w:p w14:paraId="3C79FF22" w14:textId="52F2872C" w:rsidR="00B97BF7" w:rsidRDefault="00B97BF7" w:rsidP="00755A63">
      <w:pPr>
        <w:pStyle w:val="1"/>
        <w:rPr>
          <w:b w:val="0"/>
          <w:bCs w:val="0"/>
          <w:kern w:val="2"/>
          <w:sz w:val="32"/>
          <w:szCs w:val="32"/>
        </w:rPr>
      </w:pPr>
      <w:r w:rsidRPr="00B97BF7">
        <w:rPr>
          <w:b w:val="0"/>
          <w:bCs w:val="0"/>
          <w:kern w:val="2"/>
          <w:sz w:val="32"/>
          <w:szCs w:val="32"/>
        </w:rPr>
        <w:t xml:space="preserve">The WL-AC-1200M-B is a feature-rich USB3 compact </w:t>
      </w:r>
      <w:proofErr w:type="spellStart"/>
      <w:r w:rsidRPr="00B97BF7">
        <w:rPr>
          <w:b w:val="0"/>
          <w:bCs w:val="0"/>
          <w:kern w:val="2"/>
          <w:sz w:val="32"/>
          <w:szCs w:val="32"/>
        </w:rPr>
        <w:t>WiFi</w:t>
      </w:r>
      <w:proofErr w:type="spellEnd"/>
      <w:r w:rsidRPr="00B97BF7">
        <w:rPr>
          <w:b w:val="0"/>
          <w:bCs w:val="0"/>
          <w:kern w:val="2"/>
          <w:sz w:val="32"/>
          <w:szCs w:val="32"/>
        </w:rPr>
        <w:t xml:space="preserve"> adapter that </w:t>
      </w:r>
      <w:proofErr w:type="gramStart"/>
      <w:r w:rsidRPr="00B97BF7">
        <w:rPr>
          <w:b w:val="0"/>
          <w:bCs w:val="0"/>
          <w:kern w:val="2"/>
          <w:sz w:val="32"/>
          <w:szCs w:val="32"/>
        </w:rPr>
        <w:t>is able to</w:t>
      </w:r>
      <w:proofErr w:type="gramEnd"/>
      <w:r w:rsidRPr="00B97BF7">
        <w:rPr>
          <w:b w:val="0"/>
          <w:bCs w:val="0"/>
          <w:kern w:val="2"/>
          <w:sz w:val="32"/>
          <w:szCs w:val="32"/>
        </w:rPr>
        <w:t xml:space="preserve"> communicated via </w:t>
      </w:r>
      <w:proofErr w:type="spellStart"/>
      <w:r w:rsidRPr="00B97BF7">
        <w:rPr>
          <w:b w:val="0"/>
          <w:bCs w:val="0"/>
          <w:kern w:val="2"/>
          <w:sz w:val="32"/>
          <w:szCs w:val="32"/>
        </w:rPr>
        <w:t>WiFi</w:t>
      </w:r>
      <w:proofErr w:type="spellEnd"/>
      <w:r w:rsidRPr="00B97BF7">
        <w:rPr>
          <w:b w:val="0"/>
          <w:bCs w:val="0"/>
          <w:kern w:val="2"/>
          <w:sz w:val="32"/>
          <w:szCs w:val="32"/>
        </w:rPr>
        <w:t xml:space="preserve"> at up to a blistering 1200Mbps. Fully compliant with the latest 802.11ac standards also means it is capable of automatically switching from the standard 2.4Ghz frequency to the less congested 5Ghz standard, ideal for busy office environments or when many </w:t>
      </w:r>
      <w:proofErr w:type="spellStart"/>
      <w:r w:rsidRPr="00B97BF7">
        <w:rPr>
          <w:b w:val="0"/>
          <w:bCs w:val="0"/>
          <w:kern w:val="2"/>
          <w:sz w:val="32"/>
          <w:szCs w:val="32"/>
        </w:rPr>
        <w:t>WiFi</w:t>
      </w:r>
      <w:proofErr w:type="spellEnd"/>
      <w:r w:rsidRPr="00B97BF7">
        <w:rPr>
          <w:b w:val="0"/>
          <w:bCs w:val="0"/>
          <w:kern w:val="2"/>
          <w:sz w:val="32"/>
          <w:szCs w:val="32"/>
        </w:rPr>
        <w:t xml:space="preserve"> devices are operating in </w:t>
      </w:r>
      <w:proofErr w:type="gramStart"/>
      <w:r w:rsidRPr="00B97BF7">
        <w:rPr>
          <w:b w:val="0"/>
          <w:bCs w:val="0"/>
          <w:kern w:val="2"/>
          <w:sz w:val="32"/>
          <w:szCs w:val="32"/>
        </w:rPr>
        <w:t>close proximity</w:t>
      </w:r>
      <w:proofErr w:type="gramEnd"/>
      <w:r w:rsidRPr="00B97BF7">
        <w:rPr>
          <w:b w:val="0"/>
          <w:bCs w:val="0"/>
          <w:kern w:val="2"/>
          <w:sz w:val="32"/>
          <w:szCs w:val="32"/>
        </w:rPr>
        <w:t>.</w:t>
      </w:r>
    </w:p>
    <w:p w14:paraId="664F8477" w14:textId="5F0CBA0B" w:rsidR="00B97BF7" w:rsidRDefault="00B97BF7" w:rsidP="00755A63">
      <w:pPr>
        <w:pStyle w:val="1"/>
        <w:rPr>
          <w:b w:val="0"/>
          <w:bCs w:val="0"/>
          <w:kern w:val="2"/>
          <w:sz w:val="32"/>
          <w:szCs w:val="32"/>
        </w:rPr>
      </w:pPr>
      <w:r w:rsidRPr="00B97BF7">
        <w:rPr>
          <w:b w:val="0"/>
          <w:bCs w:val="0"/>
          <w:kern w:val="2"/>
          <w:sz w:val="32"/>
          <w:szCs w:val="32"/>
        </w:rPr>
        <w:t xml:space="preserve">Featuring a pair of high-gain, extended reach antennas, advanced </w:t>
      </w:r>
      <w:proofErr w:type="spellStart"/>
      <w:r w:rsidRPr="00B97BF7">
        <w:rPr>
          <w:b w:val="0"/>
          <w:bCs w:val="0"/>
          <w:kern w:val="2"/>
          <w:sz w:val="32"/>
          <w:szCs w:val="32"/>
        </w:rPr>
        <w:t>WiFi</w:t>
      </w:r>
      <w:proofErr w:type="spellEnd"/>
      <w:r w:rsidRPr="00B97BF7">
        <w:rPr>
          <w:b w:val="0"/>
          <w:bCs w:val="0"/>
          <w:kern w:val="2"/>
          <w:sz w:val="32"/>
          <w:szCs w:val="32"/>
        </w:rPr>
        <w:t xml:space="preserve"> encryption and total Plug n' Play capabilities with </w:t>
      </w:r>
      <w:proofErr w:type="spellStart"/>
      <w:r w:rsidRPr="00B97BF7">
        <w:rPr>
          <w:b w:val="0"/>
          <w:bCs w:val="0"/>
          <w:kern w:val="2"/>
          <w:sz w:val="32"/>
          <w:szCs w:val="32"/>
        </w:rPr>
        <w:t>WindowsTM</w:t>
      </w:r>
      <w:proofErr w:type="spellEnd"/>
      <w:r w:rsidRPr="00B97BF7">
        <w:rPr>
          <w:b w:val="0"/>
          <w:bCs w:val="0"/>
          <w:kern w:val="2"/>
          <w:sz w:val="32"/>
          <w:szCs w:val="32"/>
        </w:rPr>
        <w:t xml:space="preserve">, </w:t>
      </w:r>
      <w:proofErr w:type="spellStart"/>
      <w:r w:rsidRPr="00B97BF7">
        <w:rPr>
          <w:b w:val="0"/>
          <w:bCs w:val="0"/>
          <w:kern w:val="2"/>
          <w:sz w:val="32"/>
          <w:szCs w:val="32"/>
        </w:rPr>
        <w:t>MacTM</w:t>
      </w:r>
      <w:proofErr w:type="spellEnd"/>
      <w:r w:rsidRPr="00B97BF7">
        <w:rPr>
          <w:b w:val="0"/>
          <w:bCs w:val="0"/>
          <w:kern w:val="2"/>
          <w:sz w:val="32"/>
          <w:szCs w:val="32"/>
        </w:rPr>
        <w:t xml:space="preserve"> OS X and </w:t>
      </w:r>
      <w:proofErr w:type="spellStart"/>
      <w:r w:rsidRPr="00B97BF7">
        <w:rPr>
          <w:b w:val="0"/>
          <w:bCs w:val="0"/>
          <w:kern w:val="2"/>
          <w:sz w:val="32"/>
          <w:szCs w:val="32"/>
        </w:rPr>
        <w:t>LinuxTM</w:t>
      </w:r>
      <w:proofErr w:type="spellEnd"/>
      <w:r w:rsidRPr="00B97BF7">
        <w:rPr>
          <w:b w:val="0"/>
          <w:bCs w:val="0"/>
          <w:kern w:val="2"/>
          <w:sz w:val="32"/>
          <w:szCs w:val="32"/>
        </w:rPr>
        <w:t xml:space="preserve"> means the new WL-AC-1200M-B offers maximum flexibility with current and future broadband and access point hardware.</w:t>
      </w:r>
    </w:p>
    <w:p w14:paraId="0216CCBD" w14:textId="2F3D8622" w:rsidR="007F112D" w:rsidRPr="00755A63" w:rsidRDefault="00755A63" w:rsidP="00755A63">
      <w:pPr>
        <w:pStyle w:val="1"/>
      </w:pPr>
      <w:r w:rsidRPr="00755A63">
        <w:rPr>
          <w:rFonts w:hint="eastAsia"/>
        </w:rPr>
        <w:t>F</w:t>
      </w:r>
      <w:r w:rsidRPr="00755A63">
        <w:t>eatures:</w:t>
      </w:r>
    </w:p>
    <w:p w14:paraId="615F993C" w14:textId="67C332C0" w:rsidR="00B97BF7" w:rsidRPr="00B97BF7" w:rsidRDefault="005C773B" w:rsidP="00B97BF7">
      <w:pPr>
        <w:pStyle w:val="a8"/>
        <w:numPr>
          <w:ilvl w:val="0"/>
          <w:numId w:val="9"/>
        </w:numPr>
        <w:ind w:firstLineChars="0"/>
        <w:rPr>
          <w:rFonts w:hint="eastAsia"/>
          <w:sz w:val="28"/>
          <w:szCs w:val="28"/>
        </w:rPr>
      </w:pPr>
      <w:r w:rsidRPr="005C773B">
        <w:rPr>
          <w:sz w:val="28"/>
          <w:szCs w:val="28"/>
        </w:rPr>
        <w:t xml:space="preserve">Dual-band 802.11AC </w:t>
      </w:r>
      <w:proofErr w:type="spellStart"/>
      <w:r w:rsidRPr="005C773B">
        <w:rPr>
          <w:sz w:val="28"/>
          <w:szCs w:val="28"/>
        </w:rPr>
        <w:t>WiFi</w:t>
      </w:r>
      <w:proofErr w:type="spellEnd"/>
      <w:r w:rsidRPr="005C773B">
        <w:rPr>
          <w:sz w:val="28"/>
          <w:szCs w:val="28"/>
        </w:rPr>
        <w:t xml:space="preserve"> connectivity</w:t>
      </w:r>
    </w:p>
    <w:p w14:paraId="2B868B82" w14:textId="77777777" w:rsidR="00B97BF7" w:rsidRPr="00B97BF7" w:rsidRDefault="00B97BF7" w:rsidP="00B97BF7">
      <w:pPr>
        <w:pStyle w:val="a8"/>
        <w:numPr>
          <w:ilvl w:val="0"/>
          <w:numId w:val="9"/>
        </w:numPr>
        <w:ind w:firstLineChars="0"/>
        <w:rPr>
          <w:sz w:val="28"/>
          <w:szCs w:val="28"/>
        </w:rPr>
      </w:pPr>
      <w:r w:rsidRPr="00B97BF7">
        <w:rPr>
          <w:sz w:val="28"/>
          <w:szCs w:val="28"/>
        </w:rPr>
        <w:t>Dual high-gain omni-directional antennas</w:t>
      </w:r>
    </w:p>
    <w:p w14:paraId="63A2C59A" w14:textId="77777777" w:rsidR="00B97BF7" w:rsidRPr="00B97BF7" w:rsidRDefault="00B97BF7" w:rsidP="00B97BF7">
      <w:pPr>
        <w:pStyle w:val="a8"/>
        <w:numPr>
          <w:ilvl w:val="0"/>
          <w:numId w:val="9"/>
        </w:numPr>
        <w:ind w:firstLineChars="0"/>
        <w:rPr>
          <w:sz w:val="28"/>
          <w:szCs w:val="28"/>
        </w:rPr>
      </w:pPr>
      <w:r w:rsidRPr="00B97BF7">
        <w:rPr>
          <w:sz w:val="28"/>
          <w:szCs w:val="28"/>
        </w:rPr>
        <w:t xml:space="preserve">Up to 1200Mbps </w:t>
      </w:r>
      <w:proofErr w:type="spellStart"/>
      <w:r w:rsidRPr="00B97BF7">
        <w:rPr>
          <w:sz w:val="28"/>
          <w:szCs w:val="28"/>
        </w:rPr>
        <w:t>WiFi</w:t>
      </w:r>
      <w:proofErr w:type="spellEnd"/>
      <w:r w:rsidRPr="00B97BF7">
        <w:rPr>
          <w:sz w:val="28"/>
          <w:szCs w:val="28"/>
        </w:rPr>
        <w:t xml:space="preserve"> communications</w:t>
      </w:r>
    </w:p>
    <w:p w14:paraId="76839ACE" w14:textId="77777777" w:rsidR="00B97BF7" w:rsidRPr="00B97BF7" w:rsidRDefault="00B97BF7" w:rsidP="00B97BF7">
      <w:pPr>
        <w:pStyle w:val="a8"/>
        <w:numPr>
          <w:ilvl w:val="0"/>
          <w:numId w:val="9"/>
        </w:numPr>
        <w:ind w:firstLineChars="0"/>
        <w:rPr>
          <w:sz w:val="28"/>
          <w:szCs w:val="28"/>
        </w:rPr>
      </w:pPr>
      <w:r w:rsidRPr="00B97BF7">
        <w:rPr>
          <w:sz w:val="28"/>
          <w:szCs w:val="28"/>
        </w:rPr>
        <w:t xml:space="preserve">2.4Ghz and 5Ghz congestion free </w:t>
      </w:r>
      <w:proofErr w:type="spellStart"/>
      <w:r w:rsidRPr="00B97BF7">
        <w:rPr>
          <w:sz w:val="28"/>
          <w:szCs w:val="28"/>
        </w:rPr>
        <w:t>WiFi</w:t>
      </w:r>
      <w:proofErr w:type="spellEnd"/>
    </w:p>
    <w:p w14:paraId="31D6C653" w14:textId="77777777" w:rsidR="00B97BF7" w:rsidRPr="00B97BF7" w:rsidRDefault="00B97BF7" w:rsidP="00B97BF7">
      <w:pPr>
        <w:pStyle w:val="a8"/>
        <w:numPr>
          <w:ilvl w:val="0"/>
          <w:numId w:val="9"/>
        </w:numPr>
        <w:ind w:firstLineChars="0"/>
        <w:rPr>
          <w:sz w:val="28"/>
          <w:szCs w:val="28"/>
        </w:rPr>
      </w:pPr>
      <w:r w:rsidRPr="00B97BF7">
        <w:rPr>
          <w:sz w:val="28"/>
          <w:szCs w:val="28"/>
        </w:rPr>
        <w:lastRenderedPageBreak/>
        <w:t xml:space="preserve">Enhanced </w:t>
      </w:r>
      <w:proofErr w:type="spellStart"/>
      <w:r w:rsidRPr="00B97BF7">
        <w:rPr>
          <w:sz w:val="28"/>
          <w:szCs w:val="28"/>
        </w:rPr>
        <w:t>WiFi</w:t>
      </w:r>
      <w:proofErr w:type="spellEnd"/>
      <w:r w:rsidRPr="00B97BF7">
        <w:rPr>
          <w:sz w:val="28"/>
          <w:szCs w:val="28"/>
        </w:rPr>
        <w:t xml:space="preserve"> Encryption to keep signals safe</w:t>
      </w:r>
    </w:p>
    <w:p w14:paraId="178330CD" w14:textId="77777777" w:rsidR="00B97BF7" w:rsidRPr="00B97BF7" w:rsidRDefault="00B97BF7" w:rsidP="00B97BF7">
      <w:pPr>
        <w:pStyle w:val="a8"/>
        <w:numPr>
          <w:ilvl w:val="0"/>
          <w:numId w:val="9"/>
        </w:numPr>
        <w:ind w:firstLineChars="0"/>
        <w:rPr>
          <w:sz w:val="28"/>
          <w:szCs w:val="28"/>
        </w:rPr>
      </w:pPr>
      <w:r w:rsidRPr="00B97BF7">
        <w:rPr>
          <w:sz w:val="28"/>
          <w:szCs w:val="28"/>
        </w:rPr>
        <w:t>Feature-rich, compact design for all scenarios</w:t>
      </w:r>
    </w:p>
    <w:p w14:paraId="1EF3E95D" w14:textId="574F9DFD" w:rsidR="00B97BF7" w:rsidRPr="00B97BF7" w:rsidRDefault="00B97BF7" w:rsidP="00B97BF7">
      <w:pPr>
        <w:pStyle w:val="a8"/>
        <w:numPr>
          <w:ilvl w:val="0"/>
          <w:numId w:val="9"/>
        </w:numPr>
        <w:ind w:firstLineChars="0"/>
        <w:rPr>
          <w:sz w:val="28"/>
          <w:szCs w:val="28"/>
        </w:rPr>
      </w:pPr>
      <w:r w:rsidRPr="00B97BF7">
        <w:rPr>
          <w:sz w:val="28"/>
          <w:szCs w:val="28"/>
        </w:rPr>
        <w:t>I</w:t>
      </w:r>
      <w:r w:rsidRPr="00B97BF7">
        <w:rPr>
          <w:sz w:val="28"/>
          <w:szCs w:val="28"/>
        </w:rPr>
        <w:t xml:space="preserve">deal for current, </w:t>
      </w:r>
      <w:proofErr w:type="gramStart"/>
      <w:r w:rsidRPr="00B97BF7">
        <w:rPr>
          <w:sz w:val="28"/>
          <w:szCs w:val="28"/>
        </w:rPr>
        <w:t>future</w:t>
      </w:r>
      <w:proofErr w:type="gramEnd"/>
      <w:r w:rsidRPr="00B97BF7">
        <w:rPr>
          <w:sz w:val="28"/>
          <w:szCs w:val="28"/>
        </w:rPr>
        <w:t xml:space="preserve"> and existing </w:t>
      </w:r>
      <w:proofErr w:type="spellStart"/>
      <w:r w:rsidRPr="00B97BF7">
        <w:rPr>
          <w:sz w:val="28"/>
          <w:szCs w:val="28"/>
        </w:rPr>
        <w:t>WiFi</w:t>
      </w:r>
      <w:proofErr w:type="spellEnd"/>
      <w:r w:rsidRPr="00B97BF7">
        <w:rPr>
          <w:sz w:val="28"/>
          <w:szCs w:val="28"/>
        </w:rPr>
        <w:t xml:space="preserve"> Routers </w:t>
      </w:r>
      <w:proofErr w:type="spellStart"/>
      <w:r w:rsidRPr="00B97BF7">
        <w:rPr>
          <w:sz w:val="28"/>
          <w:szCs w:val="28"/>
        </w:rPr>
        <w:t>etc</w:t>
      </w:r>
      <w:proofErr w:type="spellEnd"/>
    </w:p>
    <w:p w14:paraId="0D2C1A4D" w14:textId="0E4C53CE" w:rsidR="005C773B" w:rsidRPr="00B97BF7" w:rsidRDefault="00B97BF7" w:rsidP="00B97BF7">
      <w:pPr>
        <w:pStyle w:val="a8"/>
        <w:numPr>
          <w:ilvl w:val="0"/>
          <w:numId w:val="9"/>
        </w:numPr>
        <w:ind w:firstLineChars="0"/>
        <w:rPr>
          <w:sz w:val="28"/>
          <w:szCs w:val="28"/>
        </w:rPr>
      </w:pPr>
      <w:r w:rsidRPr="00B97BF7">
        <w:rPr>
          <w:sz w:val="28"/>
          <w:szCs w:val="28"/>
        </w:rPr>
        <w:t xml:space="preserve">Plug n' Play for </w:t>
      </w:r>
      <w:proofErr w:type="spellStart"/>
      <w:r w:rsidRPr="00B97BF7">
        <w:rPr>
          <w:sz w:val="28"/>
          <w:szCs w:val="28"/>
        </w:rPr>
        <w:t>WindowsTM</w:t>
      </w:r>
      <w:proofErr w:type="spellEnd"/>
      <w:r w:rsidRPr="00B97BF7">
        <w:rPr>
          <w:sz w:val="28"/>
          <w:szCs w:val="28"/>
        </w:rPr>
        <w:t xml:space="preserve">, </w:t>
      </w:r>
      <w:proofErr w:type="spellStart"/>
      <w:r w:rsidRPr="00B97BF7">
        <w:rPr>
          <w:sz w:val="28"/>
          <w:szCs w:val="28"/>
        </w:rPr>
        <w:t>MacTM</w:t>
      </w:r>
      <w:proofErr w:type="spellEnd"/>
      <w:r w:rsidRPr="00B97BF7">
        <w:rPr>
          <w:sz w:val="28"/>
          <w:szCs w:val="28"/>
        </w:rPr>
        <w:t xml:space="preserve"> OS X and </w:t>
      </w:r>
      <w:proofErr w:type="spellStart"/>
      <w:r w:rsidRPr="00B97BF7">
        <w:rPr>
          <w:sz w:val="28"/>
          <w:szCs w:val="28"/>
        </w:rPr>
        <w:t>LinuxTM</w:t>
      </w:r>
      <w:proofErr w:type="spellEnd"/>
    </w:p>
    <w:p w14:paraId="358F1A51" w14:textId="7A724794" w:rsidR="007F112D" w:rsidRDefault="007F112D" w:rsidP="005C773B">
      <w:pPr>
        <w:pStyle w:val="1"/>
      </w:pPr>
      <w:r w:rsidRPr="007F112D">
        <w:t>SPECIFICATIONS:</w:t>
      </w:r>
    </w:p>
    <w:tbl>
      <w:tblPr>
        <w:tblW w:w="9000" w:type="dxa"/>
        <w:tblCellSpacing w:w="7" w:type="dxa"/>
        <w:shd w:val="clear" w:color="auto" w:fill="E6E6E6"/>
        <w:tblCellMar>
          <w:top w:w="45" w:type="dxa"/>
          <w:left w:w="45" w:type="dxa"/>
          <w:bottom w:w="45" w:type="dxa"/>
          <w:right w:w="45" w:type="dxa"/>
        </w:tblCellMar>
        <w:tblLook w:val="04A0" w:firstRow="1" w:lastRow="0" w:firstColumn="1" w:lastColumn="0" w:noHBand="0" w:noVBand="1"/>
      </w:tblPr>
      <w:tblGrid>
        <w:gridCol w:w="2127"/>
        <w:gridCol w:w="6873"/>
      </w:tblGrid>
      <w:tr w:rsidR="00831A0F" w:rsidRPr="00950800" w14:paraId="1E29C410" w14:textId="77777777" w:rsidTr="00834DF3">
        <w:trPr>
          <w:trHeight w:val="250"/>
          <w:tblCellSpacing w:w="7" w:type="dxa"/>
        </w:trPr>
        <w:tc>
          <w:tcPr>
            <w:tcW w:w="2106" w:type="dxa"/>
            <w:shd w:val="clear" w:color="auto" w:fill="F6F6F6"/>
          </w:tcPr>
          <w:p w14:paraId="6D8EE449" w14:textId="77777777" w:rsidR="00831A0F" w:rsidRPr="00950800" w:rsidRDefault="00831A0F" w:rsidP="00834DF3">
            <w:pPr>
              <w:widowControl/>
              <w:spacing w:line="300" w:lineRule="atLeast"/>
              <w:jc w:val="left"/>
              <w:rPr>
                <w:rFonts w:ascii="Verdana" w:eastAsia="宋体" w:hAnsi="Verdana" w:cs="宋体"/>
                <w:b/>
                <w:bCs/>
                <w:color w:val="333333"/>
                <w:kern w:val="0"/>
                <w:sz w:val="17"/>
                <w:szCs w:val="17"/>
                <w:lang w:bidi="he-IL"/>
              </w:rPr>
            </w:pPr>
            <w:r w:rsidRPr="009B17B3">
              <w:t>Standards</w:t>
            </w:r>
          </w:p>
        </w:tc>
        <w:tc>
          <w:tcPr>
            <w:tcW w:w="6852" w:type="dxa"/>
            <w:shd w:val="clear" w:color="auto" w:fill="FFFFFF"/>
          </w:tcPr>
          <w:p w14:paraId="1DD8B879" w14:textId="77777777" w:rsidR="00831A0F" w:rsidRPr="00950800" w:rsidRDefault="00831A0F" w:rsidP="00834DF3">
            <w:pPr>
              <w:widowControl/>
              <w:jc w:val="left"/>
              <w:rPr>
                <w:rFonts w:ascii="Verdana" w:eastAsia="宋体" w:hAnsi="Verdana" w:cs="宋体"/>
                <w:color w:val="333333"/>
                <w:kern w:val="0"/>
                <w:sz w:val="17"/>
                <w:szCs w:val="17"/>
                <w:lang w:bidi="he-IL"/>
              </w:rPr>
            </w:pPr>
            <w:r w:rsidRPr="000D7BE9">
              <w:t>IEEE 802.11ac, 11a, 11n, 11g, 11b</w:t>
            </w:r>
          </w:p>
        </w:tc>
      </w:tr>
      <w:tr w:rsidR="00831A0F" w:rsidRPr="00950800" w14:paraId="2440A0E8" w14:textId="77777777" w:rsidTr="00834DF3">
        <w:trPr>
          <w:trHeight w:val="250"/>
          <w:tblCellSpacing w:w="7" w:type="dxa"/>
        </w:trPr>
        <w:tc>
          <w:tcPr>
            <w:tcW w:w="2106" w:type="dxa"/>
            <w:vMerge w:val="restart"/>
            <w:shd w:val="clear" w:color="auto" w:fill="F6F6F6"/>
          </w:tcPr>
          <w:p w14:paraId="435365F1" w14:textId="77777777" w:rsidR="00831A0F" w:rsidRDefault="00831A0F" w:rsidP="00834DF3">
            <w:pPr>
              <w:widowControl/>
              <w:spacing w:line="300" w:lineRule="atLeast"/>
              <w:jc w:val="left"/>
            </w:pPr>
            <w:r>
              <w:t xml:space="preserve">Wireless Signal Rates </w:t>
            </w:r>
          </w:p>
          <w:p w14:paraId="717A9701" w14:textId="77777777" w:rsidR="00831A0F" w:rsidRPr="004E26C8" w:rsidRDefault="00831A0F" w:rsidP="00834DF3">
            <w:pPr>
              <w:widowControl/>
              <w:spacing w:line="300" w:lineRule="atLeast"/>
              <w:jc w:val="left"/>
            </w:pPr>
            <w:r>
              <w:t>With Automatic Fallback</w:t>
            </w:r>
          </w:p>
        </w:tc>
        <w:tc>
          <w:tcPr>
            <w:tcW w:w="6852" w:type="dxa"/>
            <w:shd w:val="clear" w:color="auto" w:fill="FFFFFF"/>
          </w:tcPr>
          <w:p w14:paraId="06FFF402" w14:textId="77777777" w:rsidR="00831A0F" w:rsidRPr="00950800" w:rsidRDefault="00831A0F" w:rsidP="00834DF3">
            <w:pPr>
              <w:widowControl/>
              <w:jc w:val="left"/>
              <w:rPr>
                <w:rFonts w:ascii="Verdana" w:eastAsia="宋体" w:hAnsi="Verdana" w:cs="宋体"/>
                <w:color w:val="333333"/>
                <w:kern w:val="0"/>
                <w:sz w:val="17"/>
                <w:szCs w:val="17"/>
                <w:lang w:bidi="he-IL"/>
              </w:rPr>
            </w:pPr>
            <w:r w:rsidRPr="000D7BE9">
              <w:t>11ac: Up to 433</w:t>
            </w:r>
            <w:proofErr w:type="gramStart"/>
            <w:r w:rsidRPr="000D7BE9">
              <w:t>Mbps(</w:t>
            </w:r>
            <w:proofErr w:type="gramEnd"/>
            <w:r w:rsidRPr="000D7BE9">
              <w:t>Dynamic)</w:t>
            </w:r>
          </w:p>
        </w:tc>
      </w:tr>
      <w:tr w:rsidR="00831A0F" w:rsidRPr="00950800" w14:paraId="417747B2" w14:textId="77777777" w:rsidTr="00834DF3">
        <w:trPr>
          <w:trHeight w:val="250"/>
          <w:tblCellSpacing w:w="7" w:type="dxa"/>
        </w:trPr>
        <w:tc>
          <w:tcPr>
            <w:tcW w:w="2106" w:type="dxa"/>
            <w:vMerge/>
            <w:shd w:val="clear" w:color="auto" w:fill="F6F6F6"/>
          </w:tcPr>
          <w:p w14:paraId="5E69B640" w14:textId="77777777" w:rsidR="00831A0F" w:rsidRPr="004E26C8" w:rsidRDefault="00831A0F" w:rsidP="00834DF3">
            <w:pPr>
              <w:widowControl/>
              <w:spacing w:line="300" w:lineRule="atLeast"/>
              <w:jc w:val="left"/>
            </w:pPr>
          </w:p>
        </w:tc>
        <w:tc>
          <w:tcPr>
            <w:tcW w:w="6852" w:type="dxa"/>
            <w:shd w:val="clear" w:color="auto" w:fill="FFFFFF"/>
          </w:tcPr>
          <w:p w14:paraId="1881AA84" w14:textId="77777777" w:rsidR="00831A0F" w:rsidRPr="00950800" w:rsidRDefault="00831A0F" w:rsidP="00834DF3">
            <w:pPr>
              <w:widowControl/>
              <w:jc w:val="left"/>
              <w:rPr>
                <w:rFonts w:ascii="Verdana" w:eastAsia="宋体" w:hAnsi="Verdana" w:cs="宋体"/>
                <w:color w:val="333333"/>
                <w:kern w:val="0"/>
                <w:sz w:val="17"/>
                <w:szCs w:val="17"/>
                <w:lang w:bidi="he-IL"/>
              </w:rPr>
            </w:pPr>
            <w:r w:rsidRPr="000D7BE9">
              <w:t>11n: Up to 150Mbps (Dynamic)</w:t>
            </w:r>
          </w:p>
        </w:tc>
      </w:tr>
      <w:tr w:rsidR="00831A0F" w:rsidRPr="00950800" w14:paraId="53004A87" w14:textId="77777777" w:rsidTr="00834DF3">
        <w:trPr>
          <w:trHeight w:val="250"/>
          <w:tblCellSpacing w:w="7" w:type="dxa"/>
        </w:trPr>
        <w:tc>
          <w:tcPr>
            <w:tcW w:w="2106" w:type="dxa"/>
            <w:vMerge/>
            <w:shd w:val="clear" w:color="auto" w:fill="F6F6F6"/>
          </w:tcPr>
          <w:p w14:paraId="180644EB" w14:textId="77777777" w:rsidR="00831A0F" w:rsidRPr="004E26C8" w:rsidRDefault="00831A0F" w:rsidP="00834DF3">
            <w:pPr>
              <w:widowControl/>
              <w:spacing w:line="300" w:lineRule="atLeast"/>
              <w:jc w:val="left"/>
            </w:pPr>
          </w:p>
        </w:tc>
        <w:tc>
          <w:tcPr>
            <w:tcW w:w="6852" w:type="dxa"/>
            <w:shd w:val="clear" w:color="auto" w:fill="FFFFFF"/>
          </w:tcPr>
          <w:p w14:paraId="438EA943" w14:textId="77777777" w:rsidR="00831A0F" w:rsidRPr="00950800" w:rsidRDefault="00831A0F" w:rsidP="00834DF3">
            <w:pPr>
              <w:widowControl/>
              <w:jc w:val="left"/>
              <w:rPr>
                <w:rFonts w:ascii="Verdana" w:eastAsia="宋体" w:hAnsi="Verdana" w:cs="宋体"/>
                <w:color w:val="333333"/>
                <w:kern w:val="0"/>
                <w:sz w:val="17"/>
                <w:szCs w:val="17"/>
                <w:lang w:bidi="he-IL"/>
              </w:rPr>
            </w:pPr>
            <w:r w:rsidRPr="000D7BE9">
              <w:t>11g: Up to 54Mbps (Dynamic)</w:t>
            </w:r>
          </w:p>
        </w:tc>
      </w:tr>
      <w:tr w:rsidR="00831A0F" w:rsidRPr="00950800" w14:paraId="62A23D26" w14:textId="77777777" w:rsidTr="00834DF3">
        <w:trPr>
          <w:trHeight w:val="250"/>
          <w:tblCellSpacing w:w="7" w:type="dxa"/>
        </w:trPr>
        <w:tc>
          <w:tcPr>
            <w:tcW w:w="2106" w:type="dxa"/>
            <w:vMerge/>
            <w:shd w:val="clear" w:color="auto" w:fill="F6F6F6"/>
          </w:tcPr>
          <w:p w14:paraId="4D37F90E" w14:textId="77777777" w:rsidR="00831A0F" w:rsidRPr="004E26C8" w:rsidRDefault="00831A0F" w:rsidP="00834DF3">
            <w:pPr>
              <w:widowControl/>
              <w:spacing w:line="300" w:lineRule="atLeast"/>
              <w:jc w:val="left"/>
            </w:pPr>
          </w:p>
        </w:tc>
        <w:tc>
          <w:tcPr>
            <w:tcW w:w="6852" w:type="dxa"/>
            <w:shd w:val="clear" w:color="auto" w:fill="FFFFFF"/>
          </w:tcPr>
          <w:p w14:paraId="775A6A05" w14:textId="77777777" w:rsidR="00831A0F" w:rsidRPr="00950800" w:rsidRDefault="00831A0F" w:rsidP="00834DF3">
            <w:pPr>
              <w:widowControl/>
              <w:jc w:val="left"/>
              <w:rPr>
                <w:rFonts w:ascii="Verdana" w:eastAsia="宋体" w:hAnsi="Verdana" w:cs="宋体"/>
                <w:color w:val="333333"/>
                <w:kern w:val="0"/>
                <w:sz w:val="17"/>
                <w:szCs w:val="17"/>
                <w:lang w:bidi="he-IL"/>
              </w:rPr>
            </w:pPr>
            <w:r w:rsidRPr="000D7BE9">
              <w:t>11b: Up to 11Mbps (Dynamic)</w:t>
            </w:r>
          </w:p>
        </w:tc>
      </w:tr>
      <w:tr w:rsidR="00831A0F" w:rsidRPr="00950800" w14:paraId="3337E44D" w14:textId="77777777" w:rsidTr="00834DF3">
        <w:trPr>
          <w:trHeight w:val="250"/>
          <w:tblCellSpacing w:w="7" w:type="dxa"/>
        </w:trPr>
        <w:tc>
          <w:tcPr>
            <w:tcW w:w="2106" w:type="dxa"/>
            <w:shd w:val="clear" w:color="auto" w:fill="F6F6F6"/>
          </w:tcPr>
          <w:p w14:paraId="0510B40C" w14:textId="77777777" w:rsidR="00831A0F" w:rsidRPr="004E26C8" w:rsidRDefault="00831A0F" w:rsidP="00834DF3">
            <w:pPr>
              <w:widowControl/>
              <w:spacing w:line="300" w:lineRule="atLeast"/>
              <w:jc w:val="left"/>
            </w:pPr>
            <w:r w:rsidRPr="00032B46">
              <w:t>Chipset</w:t>
            </w:r>
          </w:p>
        </w:tc>
        <w:tc>
          <w:tcPr>
            <w:tcW w:w="6852" w:type="dxa"/>
            <w:shd w:val="clear" w:color="auto" w:fill="FFFFFF"/>
          </w:tcPr>
          <w:p w14:paraId="6CD7F0A5" w14:textId="77777777" w:rsidR="00831A0F" w:rsidRPr="00950800" w:rsidRDefault="00831A0F" w:rsidP="00834DF3">
            <w:pPr>
              <w:widowControl/>
              <w:jc w:val="left"/>
              <w:rPr>
                <w:rFonts w:ascii="Verdana" w:eastAsia="宋体" w:hAnsi="Verdana" w:cs="宋体"/>
                <w:color w:val="333333"/>
                <w:kern w:val="0"/>
                <w:sz w:val="17"/>
                <w:szCs w:val="17"/>
                <w:lang w:bidi="he-IL"/>
              </w:rPr>
            </w:pPr>
            <w:r w:rsidRPr="00BC4C3A">
              <w:t>RTL8812AU</w:t>
            </w:r>
          </w:p>
        </w:tc>
      </w:tr>
      <w:tr w:rsidR="00831A0F" w:rsidRPr="00950800" w14:paraId="2AB6B067" w14:textId="77777777" w:rsidTr="00834DF3">
        <w:trPr>
          <w:trHeight w:val="250"/>
          <w:tblCellSpacing w:w="7" w:type="dxa"/>
        </w:trPr>
        <w:tc>
          <w:tcPr>
            <w:tcW w:w="2106" w:type="dxa"/>
            <w:shd w:val="clear" w:color="auto" w:fill="F6F6F6"/>
          </w:tcPr>
          <w:p w14:paraId="023E2948" w14:textId="77777777" w:rsidR="00831A0F" w:rsidRPr="004E26C8" w:rsidRDefault="00831A0F" w:rsidP="00834DF3">
            <w:pPr>
              <w:widowControl/>
              <w:spacing w:line="300" w:lineRule="atLeast"/>
              <w:jc w:val="left"/>
            </w:pPr>
            <w:r w:rsidRPr="00032B46">
              <w:t>Frequency Range</w:t>
            </w:r>
          </w:p>
        </w:tc>
        <w:tc>
          <w:tcPr>
            <w:tcW w:w="6852" w:type="dxa"/>
            <w:shd w:val="clear" w:color="auto" w:fill="FFFFFF"/>
          </w:tcPr>
          <w:p w14:paraId="25C25153" w14:textId="77777777" w:rsidR="00831A0F" w:rsidRPr="00950800" w:rsidRDefault="00831A0F" w:rsidP="00834DF3">
            <w:pPr>
              <w:widowControl/>
              <w:jc w:val="left"/>
              <w:rPr>
                <w:rFonts w:ascii="Verdana" w:eastAsia="宋体" w:hAnsi="Verdana" w:cs="宋体"/>
                <w:color w:val="333333"/>
                <w:kern w:val="0"/>
                <w:sz w:val="17"/>
                <w:szCs w:val="17"/>
                <w:lang w:bidi="he-IL"/>
              </w:rPr>
            </w:pPr>
            <w:r w:rsidRPr="000D7BE9">
              <w:t>2.4-2.4835GHz/4.92-5.945GHz</w:t>
            </w:r>
          </w:p>
        </w:tc>
      </w:tr>
      <w:tr w:rsidR="00831A0F" w:rsidRPr="00950800" w14:paraId="4244A927" w14:textId="77777777" w:rsidTr="00834DF3">
        <w:trPr>
          <w:trHeight w:val="250"/>
          <w:tblCellSpacing w:w="7" w:type="dxa"/>
        </w:trPr>
        <w:tc>
          <w:tcPr>
            <w:tcW w:w="2106" w:type="dxa"/>
            <w:shd w:val="clear" w:color="auto" w:fill="F6F6F6"/>
          </w:tcPr>
          <w:p w14:paraId="3D9A2254" w14:textId="77777777" w:rsidR="00831A0F" w:rsidRPr="008E694B" w:rsidRDefault="00831A0F" w:rsidP="00834DF3">
            <w:pPr>
              <w:widowControl/>
              <w:spacing w:line="300" w:lineRule="atLeast"/>
              <w:jc w:val="left"/>
            </w:pPr>
            <w:r w:rsidRPr="00032B46">
              <w:t>Wireless Transmit Power</w:t>
            </w:r>
          </w:p>
        </w:tc>
        <w:tc>
          <w:tcPr>
            <w:tcW w:w="6852" w:type="dxa"/>
            <w:shd w:val="clear" w:color="auto" w:fill="FFFFFF"/>
          </w:tcPr>
          <w:p w14:paraId="5D23D238" w14:textId="77777777" w:rsidR="00831A0F" w:rsidRPr="00B66DDE" w:rsidRDefault="00831A0F" w:rsidP="00834DF3">
            <w:pPr>
              <w:widowControl/>
              <w:jc w:val="left"/>
            </w:pPr>
            <w:r w:rsidRPr="000D7BE9">
              <w:t>18dBm (EIRP)</w:t>
            </w:r>
          </w:p>
        </w:tc>
      </w:tr>
      <w:tr w:rsidR="00831A0F" w:rsidRPr="00950800" w14:paraId="49CF75BC" w14:textId="77777777" w:rsidTr="00834DF3">
        <w:trPr>
          <w:trHeight w:val="250"/>
          <w:tblCellSpacing w:w="7" w:type="dxa"/>
        </w:trPr>
        <w:tc>
          <w:tcPr>
            <w:tcW w:w="2106" w:type="dxa"/>
            <w:shd w:val="clear" w:color="auto" w:fill="F6F6F6"/>
          </w:tcPr>
          <w:p w14:paraId="5F1A0BD7" w14:textId="77777777" w:rsidR="00831A0F" w:rsidRPr="008E694B" w:rsidRDefault="00831A0F" w:rsidP="00834DF3">
            <w:pPr>
              <w:widowControl/>
              <w:spacing w:line="300" w:lineRule="atLeast"/>
              <w:jc w:val="left"/>
            </w:pPr>
            <w:r w:rsidRPr="00032B46">
              <w:t>Modulation Type</w:t>
            </w:r>
          </w:p>
        </w:tc>
        <w:tc>
          <w:tcPr>
            <w:tcW w:w="6852" w:type="dxa"/>
            <w:shd w:val="clear" w:color="auto" w:fill="FFFFFF"/>
          </w:tcPr>
          <w:p w14:paraId="05452CAC" w14:textId="77777777" w:rsidR="00831A0F" w:rsidRPr="00B66DDE" w:rsidRDefault="00831A0F" w:rsidP="00834DF3">
            <w:pPr>
              <w:widowControl/>
              <w:jc w:val="left"/>
            </w:pPr>
            <w:r w:rsidRPr="000D7BE9">
              <w:t>DBPSK,</w:t>
            </w:r>
            <w:r>
              <w:t xml:space="preserve"> </w:t>
            </w:r>
            <w:r w:rsidRPr="000D7BE9">
              <w:t>DQPSK,</w:t>
            </w:r>
            <w:r>
              <w:t xml:space="preserve"> </w:t>
            </w:r>
            <w:r w:rsidRPr="000D7BE9">
              <w:t>CCK, OFDM</w:t>
            </w:r>
          </w:p>
        </w:tc>
      </w:tr>
      <w:tr w:rsidR="00831A0F" w:rsidRPr="00950800" w14:paraId="133FC8CD" w14:textId="77777777" w:rsidTr="00834DF3">
        <w:trPr>
          <w:trHeight w:val="250"/>
          <w:tblCellSpacing w:w="7" w:type="dxa"/>
        </w:trPr>
        <w:tc>
          <w:tcPr>
            <w:tcW w:w="2106" w:type="dxa"/>
            <w:vMerge w:val="restart"/>
            <w:shd w:val="clear" w:color="auto" w:fill="F6F6F6"/>
          </w:tcPr>
          <w:p w14:paraId="36E4906E" w14:textId="77777777" w:rsidR="00831A0F" w:rsidRPr="008E694B" w:rsidRDefault="00831A0F" w:rsidP="00834DF3">
            <w:pPr>
              <w:widowControl/>
              <w:spacing w:line="300" w:lineRule="atLeast"/>
              <w:jc w:val="left"/>
            </w:pPr>
            <w:r w:rsidRPr="008B588E">
              <w:t>Receiver Sensitivity</w:t>
            </w:r>
          </w:p>
        </w:tc>
        <w:tc>
          <w:tcPr>
            <w:tcW w:w="6852" w:type="dxa"/>
            <w:shd w:val="clear" w:color="auto" w:fill="FFFFFF"/>
          </w:tcPr>
          <w:p w14:paraId="79858B59" w14:textId="77777777" w:rsidR="00831A0F" w:rsidRPr="00B66DDE" w:rsidRDefault="00831A0F" w:rsidP="00834DF3">
            <w:pPr>
              <w:widowControl/>
              <w:jc w:val="left"/>
            </w:pPr>
            <w:r w:rsidRPr="00FF4C98">
              <w:t>433M:</w:t>
            </w:r>
            <w:r>
              <w:t xml:space="preserve"> </w:t>
            </w:r>
            <w:r w:rsidRPr="00FF4C98">
              <w:t>-53dBm@10%PER</w:t>
            </w:r>
          </w:p>
        </w:tc>
      </w:tr>
      <w:tr w:rsidR="00831A0F" w:rsidRPr="00950800" w14:paraId="3EC396B2" w14:textId="77777777" w:rsidTr="00834DF3">
        <w:trPr>
          <w:trHeight w:val="250"/>
          <w:tblCellSpacing w:w="7" w:type="dxa"/>
        </w:trPr>
        <w:tc>
          <w:tcPr>
            <w:tcW w:w="2106" w:type="dxa"/>
            <w:vMerge/>
            <w:shd w:val="clear" w:color="auto" w:fill="F6F6F6"/>
          </w:tcPr>
          <w:p w14:paraId="11071081" w14:textId="77777777" w:rsidR="00831A0F" w:rsidRPr="008E694B" w:rsidRDefault="00831A0F" w:rsidP="00834DF3">
            <w:pPr>
              <w:widowControl/>
              <w:spacing w:line="300" w:lineRule="atLeast"/>
              <w:jc w:val="left"/>
            </w:pPr>
          </w:p>
        </w:tc>
        <w:tc>
          <w:tcPr>
            <w:tcW w:w="6852" w:type="dxa"/>
            <w:shd w:val="clear" w:color="auto" w:fill="FFFFFF"/>
          </w:tcPr>
          <w:p w14:paraId="5710E8E6" w14:textId="77777777" w:rsidR="00831A0F" w:rsidRPr="00B66DDE" w:rsidRDefault="00831A0F" w:rsidP="00834DF3">
            <w:pPr>
              <w:widowControl/>
              <w:jc w:val="left"/>
            </w:pPr>
            <w:r w:rsidRPr="00FF4C98">
              <w:t>150M: -68dBm@10% PER</w:t>
            </w:r>
          </w:p>
        </w:tc>
      </w:tr>
      <w:tr w:rsidR="00831A0F" w:rsidRPr="00950800" w14:paraId="1359DB5A" w14:textId="77777777" w:rsidTr="00834DF3">
        <w:trPr>
          <w:trHeight w:val="250"/>
          <w:tblCellSpacing w:w="7" w:type="dxa"/>
        </w:trPr>
        <w:tc>
          <w:tcPr>
            <w:tcW w:w="2106" w:type="dxa"/>
            <w:vMerge/>
            <w:shd w:val="clear" w:color="auto" w:fill="F6F6F6"/>
          </w:tcPr>
          <w:p w14:paraId="70790E04" w14:textId="77777777" w:rsidR="00831A0F" w:rsidRPr="008E694B" w:rsidRDefault="00831A0F" w:rsidP="00834DF3">
            <w:pPr>
              <w:widowControl/>
              <w:spacing w:line="300" w:lineRule="atLeast"/>
              <w:jc w:val="left"/>
            </w:pPr>
          </w:p>
        </w:tc>
        <w:tc>
          <w:tcPr>
            <w:tcW w:w="6852" w:type="dxa"/>
            <w:shd w:val="clear" w:color="auto" w:fill="FFFFFF"/>
          </w:tcPr>
          <w:p w14:paraId="6F1BAA1C" w14:textId="77777777" w:rsidR="00831A0F" w:rsidRPr="00B66DDE" w:rsidRDefault="00831A0F" w:rsidP="00834DF3">
            <w:pPr>
              <w:widowControl/>
              <w:jc w:val="left"/>
            </w:pPr>
            <w:r w:rsidRPr="00FF4C98">
              <w:t>54M: -72dBm@10% PER</w:t>
            </w:r>
          </w:p>
        </w:tc>
      </w:tr>
      <w:tr w:rsidR="00831A0F" w:rsidRPr="00950800" w14:paraId="09AFC7A5" w14:textId="77777777" w:rsidTr="00834DF3">
        <w:trPr>
          <w:trHeight w:val="250"/>
          <w:tblCellSpacing w:w="7" w:type="dxa"/>
        </w:trPr>
        <w:tc>
          <w:tcPr>
            <w:tcW w:w="2106" w:type="dxa"/>
            <w:vMerge/>
            <w:shd w:val="clear" w:color="auto" w:fill="F6F6F6"/>
          </w:tcPr>
          <w:p w14:paraId="7940C3D0" w14:textId="77777777" w:rsidR="00831A0F" w:rsidRPr="008E694B" w:rsidRDefault="00831A0F" w:rsidP="00834DF3">
            <w:pPr>
              <w:widowControl/>
              <w:spacing w:line="300" w:lineRule="atLeast"/>
              <w:jc w:val="left"/>
            </w:pPr>
          </w:p>
        </w:tc>
        <w:tc>
          <w:tcPr>
            <w:tcW w:w="6852" w:type="dxa"/>
            <w:shd w:val="clear" w:color="auto" w:fill="FFFFFF"/>
          </w:tcPr>
          <w:p w14:paraId="44A504A3" w14:textId="77777777" w:rsidR="00831A0F" w:rsidRPr="00B66DDE" w:rsidRDefault="00831A0F" w:rsidP="00834DF3">
            <w:pPr>
              <w:widowControl/>
              <w:jc w:val="left"/>
            </w:pPr>
            <w:r w:rsidRPr="00FF4C98">
              <w:t>11M: -85dBm@8% PER</w:t>
            </w:r>
          </w:p>
        </w:tc>
      </w:tr>
      <w:tr w:rsidR="00831A0F" w:rsidRPr="00950800" w14:paraId="4F5D74F0" w14:textId="77777777" w:rsidTr="00834DF3">
        <w:trPr>
          <w:trHeight w:val="250"/>
          <w:tblCellSpacing w:w="7" w:type="dxa"/>
        </w:trPr>
        <w:tc>
          <w:tcPr>
            <w:tcW w:w="2106" w:type="dxa"/>
            <w:shd w:val="clear" w:color="auto" w:fill="F6F6F6"/>
          </w:tcPr>
          <w:p w14:paraId="378AC408" w14:textId="77777777" w:rsidR="00831A0F" w:rsidRPr="00196D7D" w:rsidRDefault="00831A0F" w:rsidP="00834DF3">
            <w:pPr>
              <w:widowControl/>
              <w:spacing w:line="300" w:lineRule="atLeast"/>
              <w:jc w:val="left"/>
            </w:pPr>
            <w:r w:rsidRPr="00806948">
              <w:t>Work Mode</w:t>
            </w:r>
          </w:p>
        </w:tc>
        <w:tc>
          <w:tcPr>
            <w:tcW w:w="6852" w:type="dxa"/>
            <w:shd w:val="clear" w:color="auto" w:fill="FFFFFF"/>
          </w:tcPr>
          <w:p w14:paraId="618F3E7F" w14:textId="77777777" w:rsidR="00831A0F" w:rsidRPr="00804CF1" w:rsidRDefault="00831A0F" w:rsidP="00834DF3">
            <w:pPr>
              <w:widowControl/>
              <w:jc w:val="left"/>
            </w:pPr>
            <w:r w:rsidRPr="00D108AA">
              <w:t xml:space="preserve">Ad-Hoc </w:t>
            </w:r>
            <w:proofErr w:type="gramStart"/>
            <w:r w:rsidRPr="00D108AA">
              <w:t>Infrastructure ,soft</w:t>
            </w:r>
            <w:proofErr w:type="gramEnd"/>
            <w:r w:rsidRPr="00D108AA">
              <w:t xml:space="preserve"> AP</w:t>
            </w:r>
          </w:p>
        </w:tc>
      </w:tr>
      <w:tr w:rsidR="00831A0F" w:rsidRPr="00950800" w14:paraId="01DBC691" w14:textId="77777777" w:rsidTr="00834DF3">
        <w:trPr>
          <w:trHeight w:val="250"/>
          <w:tblCellSpacing w:w="7" w:type="dxa"/>
        </w:trPr>
        <w:tc>
          <w:tcPr>
            <w:tcW w:w="2106" w:type="dxa"/>
            <w:vMerge w:val="restart"/>
            <w:shd w:val="clear" w:color="auto" w:fill="F6F6F6"/>
          </w:tcPr>
          <w:p w14:paraId="4F5BFD1E" w14:textId="77777777" w:rsidR="00831A0F" w:rsidRPr="00196D7D" w:rsidRDefault="00831A0F" w:rsidP="00834DF3">
            <w:pPr>
              <w:widowControl/>
              <w:spacing w:line="300" w:lineRule="atLeast"/>
              <w:jc w:val="left"/>
            </w:pPr>
            <w:r w:rsidRPr="00806948">
              <w:t>Wireless Security</w:t>
            </w:r>
          </w:p>
        </w:tc>
        <w:tc>
          <w:tcPr>
            <w:tcW w:w="6852" w:type="dxa"/>
            <w:shd w:val="clear" w:color="auto" w:fill="FFFFFF"/>
          </w:tcPr>
          <w:p w14:paraId="170A5140" w14:textId="77777777" w:rsidR="00831A0F" w:rsidRPr="00804CF1" w:rsidRDefault="00831A0F" w:rsidP="00834DF3">
            <w:pPr>
              <w:widowControl/>
              <w:jc w:val="left"/>
            </w:pPr>
            <w:r w:rsidRPr="00D108AA">
              <w:t xml:space="preserve">WPS,64/128bit </w:t>
            </w:r>
          </w:p>
        </w:tc>
      </w:tr>
      <w:tr w:rsidR="00831A0F" w:rsidRPr="00950800" w14:paraId="3A554162" w14:textId="77777777" w:rsidTr="00834DF3">
        <w:trPr>
          <w:trHeight w:val="250"/>
          <w:tblCellSpacing w:w="7" w:type="dxa"/>
        </w:trPr>
        <w:tc>
          <w:tcPr>
            <w:tcW w:w="2106" w:type="dxa"/>
            <w:vMerge/>
            <w:shd w:val="clear" w:color="auto" w:fill="F6F6F6"/>
          </w:tcPr>
          <w:p w14:paraId="675D52A2" w14:textId="77777777" w:rsidR="00831A0F" w:rsidRPr="00196D7D" w:rsidRDefault="00831A0F" w:rsidP="00834DF3">
            <w:pPr>
              <w:widowControl/>
              <w:spacing w:line="300" w:lineRule="atLeast"/>
              <w:jc w:val="left"/>
            </w:pPr>
          </w:p>
        </w:tc>
        <w:tc>
          <w:tcPr>
            <w:tcW w:w="6852" w:type="dxa"/>
            <w:shd w:val="clear" w:color="auto" w:fill="FFFFFF"/>
          </w:tcPr>
          <w:p w14:paraId="02380645" w14:textId="77777777" w:rsidR="00831A0F" w:rsidRPr="00804CF1" w:rsidRDefault="00831A0F" w:rsidP="00834DF3">
            <w:pPr>
              <w:widowControl/>
              <w:jc w:val="left"/>
            </w:pPr>
            <w:r w:rsidRPr="00D108AA">
              <w:t>WEP, WPA/WPA2, WPA-PSK/WPA2-PSK(TKIP/AES)</w:t>
            </w:r>
          </w:p>
        </w:tc>
      </w:tr>
      <w:tr w:rsidR="00831A0F" w:rsidRPr="00950800" w14:paraId="35345EB0" w14:textId="77777777" w:rsidTr="00834DF3">
        <w:trPr>
          <w:trHeight w:val="250"/>
          <w:tblCellSpacing w:w="7" w:type="dxa"/>
        </w:trPr>
        <w:tc>
          <w:tcPr>
            <w:tcW w:w="2106" w:type="dxa"/>
            <w:shd w:val="clear" w:color="auto" w:fill="F6F6F6"/>
          </w:tcPr>
          <w:p w14:paraId="73BA2EE8" w14:textId="77777777" w:rsidR="00831A0F" w:rsidRPr="00196D7D" w:rsidRDefault="00831A0F" w:rsidP="00834DF3">
            <w:pPr>
              <w:widowControl/>
              <w:spacing w:line="300" w:lineRule="atLeast"/>
              <w:jc w:val="left"/>
            </w:pPr>
            <w:r>
              <w:t>S</w:t>
            </w:r>
            <w:r w:rsidRPr="00AA0442">
              <w:t>upport Operating System</w:t>
            </w:r>
          </w:p>
        </w:tc>
        <w:tc>
          <w:tcPr>
            <w:tcW w:w="6852" w:type="dxa"/>
            <w:shd w:val="clear" w:color="auto" w:fill="FFFFFF"/>
          </w:tcPr>
          <w:p w14:paraId="48A6771D" w14:textId="77777777" w:rsidR="00831A0F" w:rsidRPr="00804CF1" w:rsidRDefault="00831A0F" w:rsidP="00834DF3">
            <w:pPr>
              <w:widowControl/>
              <w:jc w:val="left"/>
            </w:pPr>
            <w:r w:rsidRPr="00D108AA">
              <w:t>Windows Vista/Win7/Win8/Win10/Linux/Mac OS</w:t>
            </w:r>
          </w:p>
        </w:tc>
      </w:tr>
      <w:tr w:rsidR="00831A0F" w:rsidRPr="00950800" w14:paraId="7558F6BB" w14:textId="77777777" w:rsidTr="00834DF3">
        <w:trPr>
          <w:trHeight w:val="250"/>
          <w:tblCellSpacing w:w="7" w:type="dxa"/>
        </w:trPr>
        <w:tc>
          <w:tcPr>
            <w:tcW w:w="2106" w:type="dxa"/>
            <w:shd w:val="clear" w:color="auto" w:fill="F6F6F6"/>
          </w:tcPr>
          <w:p w14:paraId="352166E5" w14:textId="77777777" w:rsidR="00831A0F" w:rsidRPr="00196D7D" w:rsidRDefault="00831A0F" w:rsidP="00834DF3">
            <w:pPr>
              <w:widowControl/>
              <w:spacing w:line="300" w:lineRule="atLeast"/>
              <w:jc w:val="left"/>
            </w:pPr>
            <w:r w:rsidRPr="00AA0442">
              <w:t>Interface</w:t>
            </w:r>
          </w:p>
        </w:tc>
        <w:tc>
          <w:tcPr>
            <w:tcW w:w="6852" w:type="dxa"/>
            <w:shd w:val="clear" w:color="auto" w:fill="FFFFFF"/>
          </w:tcPr>
          <w:p w14:paraId="5D753AAD" w14:textId="77777777" w:rsidR="00831A0F" w:rsidRPr="00804CF1" w:rsidRDefault="00831A0F" w:rsidP="00834DF3">
            <w:pPr>
              <w:widowControl/>
              <w:jc w:val="left"/>
            </w:pPr>
            <w:r w:rsidRPr="00BC4C3A">
              <w:t>USB3.0 Hi-Speed connector</w:t>
            </w:r>
          </w:p>
        </w:tc>
      </w:tr>
      <w:tr w:rsidR="00831A0F" w:rsidRPr="00950800" w14:paraId="0DCF784C" w14:textId="77777777" w:rsidTr="00834DF3">
        <w:trPr>
          <w:trHeight w:val="250"/>
          <w:tblCellSpacing w:w="7" w:type="dxa"/>
        </w:trPr>
        <w:tc>
          <w:tcPr>
            <w:tcW w:w="2106" w:type="dxa"/>
            <w:shd w:val="clear" w:color="auto" w:fill="F6F6F6"/>
          </w:tcPr>
          <w:p w14:paraId="70FE55BF" w14:textId="77777777" w:rsidR="00831A0F" w:rsidRPr="00196D7D" w:rsidRDefault="00831A0F" w:rsidP="00834DF3">
            <w:pPr>
              <w:widowControl/>
              <w:spacing w:line="300" w:lineRule="atLeast"/>
              <w:jc w:val="left"/>
            </w:pPr>
            <w:r w:rsidRPr="00AA0442">
              <w:t>Antenna Type</w:t>
            </w:r>
          </w:p>
        </w:tc>
        <w:tc>
          <w:tcPr>
            <w:tcW w:w="6852" w:type="dxa"/>
            <w:shd w:val="clear" w:color="auto" w:fill="FFFFFF"/>
          </w:tcPr>
          <w:p w14:paraId="682C7D4A" w14:textId="77777777" w:rsidR="00831A0F" w:rsidRPr="00804CF1" w:rsidRDefault="00831A0F" w:rsidP="00834DF3">
            <w:pPr>
              <w:widowControl/>
              <w:jc w:val="left"/>
            </w:pPr>
            <w:r>
              <w:t>Y</w:t>
            </w:r>
            <w:r>
              <w:rPr>
                <w:rFonts w:hint="eastAsia"/>
              </w:rPr>
              <w:t>e</w:t>
            </w:r>
            <w:r>
              <w:t>s</w:t>
            </w:r>
          </w:p>
        </w:tc>
      </w:tr>
      <w:tr w:rsidR="00831A0F" w:rsidRPr="00950800" w14:paraId="7A6D5704" w14:textId="77777777" w:rsidTr="00834DF3">
        <w:trPr>
          <w:trHeight w:val="250"/>
          <w:tblCellSpacing w:w="7" w:type="dxa"/>
        </w:trPr>
        <w:tc>
          <w:tcPr>
            <w:tcW w:w="2106" w:type="dxa"/>
            <w:shd w:val="clear" w:color="auto" w:fill="F6F6F6"/>
          </w:tcPr>
          <w:p w14:paraId="6B46AB1D" w14:textId="77777777" w:rsidR="00831A0F" w:rsidRPr="00196D7D" w:rsidRDefault="00831A0F" w:rsidP="00834DF3">
            <w:pPr>
              <w:widowControl/>
              <w:spacing w:line="300" w:lineRule="atLeast"/>
              <w:jc w:val="left"/>
            </w:pPr>
            <w:r w:rsidRPr="00AA0442">
              <w:t xml:space="preserve">Dimensions </w:t>
            </w:r>
          </w:p>
        </w:tc>
        <w:tc>
          <w:tcPr>
            <w:tcW w:w="6852" w:type="dxa"/>
            <w:shd w:val="clear" w:color="auto" w:fill="FFFFFF"/>
          </w:tcPr>
          <w:p w14:paraId="111F5786" w14:textId="77777777" w:rsidR="00831A0F" w:rsidRPr="00804CF1" w:rsidRDefault="00831A0F" w:rsidP="00834DF3">
            <w:pPr>
              <w:widowControl/>
              <w:jc w:val="left"/>
            </w:pPr>
            <w:r>
              <w:t>88</w:t>
            </w:r>
            <w:r w:rsidRPr="00D108AA">
              <w:t>mm×</w:t>
            </w:r>
            <w:r>
              <w:t>53</w:t>
            </w:r>
            <w:r w:rsidRPr="00D108AA">
              <w:t>mm×</w:t>
            </w:r>
            <w:r>
              <w:t>13</w:t>
            </w:r>
            <w:r w:rsidRPr="00D108AA">
              <w:t>.5mm</w:t>
            </w:r>
          </w:p>
        </w:tc>
      </w:tr>
      <w:tr w:rsidR="00831A0F" w:rsidRPr="00950800" w14:paraId="3374AA89" w14:textId="77777777" w:rsidTr="00834DF3">
        <w:trPr>
          <w:trHeight w:val="250"/>
          <w:tblCellSpacing w:w="7" w:type="dxa"/>
        </w:trPr>
        <w:tc>
          <w:tcPr>
            <w:tcW w:w="2106" w:type="dxa"/>
            <w:vMerge w:val="restart"/>
            <w:shd w:val="clear" w:color="auto" w:fill="F6F6F6"/>
          </w:tcPr>
          <w:p w14:paraId="4FB01C27" w14:textId="77777777" w:rsidR="00831A0F" w:rsidRPr="00196D7D" w:rsidRDefault="00831A0F" w:rsidP="00834DF3">
            <w:pPr>
              <w:widowControl/>
              <w:spacing w:line="300" w:lineRule="atLeast"/>
              <w:jc w:val="left"/>
            </w:pPr>
            <w:r w:rsidRPr="00806948">
              <w:t>Package Content</w:t>
            </w:r>
          </w:p>
        </w:tc>
        <w:tc>
          <w:tcPr>
            <w:tcW w:w="6852" w:type="dxa"/>
            <w:shd w:val="clear" w:color="auto" w:fill="FFFFFF"/>
          </w:tcPr>
          <w:p w14:paraId="3234ECFE" w14:textId="77777777" w:rsidR="00831A0F" w:rsidRPr="00804CF1" w:rsidRDefault="00831A0F" w:rsidP="00834DF3">
            <w:pPr>
              <w:widowControl/>
              <w:jc w:val="left"/>
            </w:pPr>
            <w:r w:rsidRPr="00D108AA">
              <w:t>USB adapter</w:t>
            </w:r>
          </w:p>
        </w:tc>
      </w:tr>
      <w:tr w:rsidR="00831A0F" w:rsidRPr="00950800" w14:paraId="01B89E22" w14:textId="77777777" w:rsidTr="00834DF3">
        <w:trPr>
          <w:trHeight w:val="250"/>
          <w:tblCellSpacing w:w="7" w:type="dxa"/>
        </w:trPr>
        <w:tc>
          <w:tcPr>
            <w:tcW w:w="2106" w:type="dxa"/>
            <w:vMerge/>
            <w:shd w:val="clear" w:color="auto" w:fill="F6F6F6"/>
          </w:tcPr>
          <w:p w14:paraId="1DBF1094" w14:textId="77777777" w:rsidR="00831A0F" w:rsidRPr="00196D7D" w:rsidRDefault="00831A0F" w:rsidP="00834DF3">
            <w:pPr>
              <w:widowControl/>
              <w:spacing w:line="300" w:lineRule="atLeast"/>
              <w:jc w:val="left"/>
            </w:pPr>
          </w:p>
        </w:tc>
        <w:tc>
          <w:tcPr>
            <w:tcW w:w="6852" w:type="dxa"/>
            <w:shd w:val="clear" w:color="auto" w:fill="FFFFFF"/>
          </w:tcPr>
          <w:p w14:paraId="45EBCA31" w14:textId="77777777" w:rsidR="00831A0F" w:rsidRPr="00804CF1" w:rsidRDefault="00831A0F" w:rsidP="00834DF3">
            <w:pPr>
              <w:widowControl/>
              <w:jc w:val="left"/>
            </w:pPr>
            <w:r w:rsidRPr="00D108AA">
              <w:t>Setup CD</w:t>
            </w:r>
          </w:p>
        </w:tc>
      </w:tr>
      <w:tr w:rsidR="00831A0F" w:rsidRPr="00950800" w14:paraId="40083132" w14:textId="77777777" w:rsidTr="00834DF3">
        <w:trPr>
          <w:trHeight w:val="250"/>
          <w:tblCellSpacing w:w="7" w:type="dxa"/>
        </w:trPr>
        <w:tc>
          <w:tcPr>
            <w:tcW w:w="2106" w:type="dxa"/>
            <w:shd w:val="clear" w:color="auto" w:fill="F6F6F6"/>
          </w:tcPr>
          <w:p w14:paraId="22973A25" w14:textId="77777777" w:rsidR="00831A0F" w:rsidRPr="00196D7D" w:rsidRDefault="00831A0F" w:rsidP="00834DF3">
            <w:pPr>
              <w:widowControl/>
              <w:spacing w:line="300" w:lineRule="atLeast"/>
              <w:jc w:val="left"/>
            </w:pPr>
            <w:r w:rsidRPr="005F2E5C">
              <w:t>Operating Temperature</w:t>
            </w:r>
          </w:p>
        </w:tc>
        <w:tc>
          <w:tcPr>
            <w:tcW w:w="6852" w:type="dxa"/>
            <w:shd w:val="clear" w:color="auto" w:fill="FFFFFF"/>
          </w:tcPr>
          <w:p w14:paraId="1E9E7556" w14:textId="77777777" w:rsidR="00831A0F" w:rsidRPr="00804CF1" w:rsidRDefault="00831A0F" w:rsidP="00834DF3">
            <w:pPr>
              <w:widowControl/>
              <w:jc w:val="left"/>
            </w:pPr>
            <w:r w:rsidRPr="00D108AA">
              <w:t>0°C~40°C (32°F~104°F)</w:t>
            </w:r>
          </w:p>
        </w:tc>
      </w:tr>
      <w:tr w:rsidR="00831A0F" w:rsidRPr="00950800" w14:paraId="76DFF722" w14:textId="77777777" w:rsidTr="00834DF3">
        <w:trPr>
          <w:trHeight w:val="250"/>
          <w:tblCellSpacing w:w="7" w:type="dxa"/>
        </w:trPr>
        <w:tc>
          <w:tcPr>
            <w:tcW w:w="2106" w:type="dxa"/>
            <w:shd w:val="clear" w:color="auto" w:fill="F6F6F6"/>
          </w:tcPr>
          <w:p w14:paraId="1554138C" w14:textId="77777777" w:rsidR="00831A0F" w:rsidRPr="00196D7D" w:rsidRDefault="00831A0F" w:rsidP="00834DF3">
            <w:pPr>
              <w:widowControl/>
              <w:spacing w:line="300" w:lineRule="atLeast"/>
              <w:jc w:val="left"/>
            </w:pPr>
            <w:r w:rsidRPr="005F2E5C">
              <w:t>Storage Temperature</w:t>
            </w:r>
          </w:p>
        </w:tc>
        <w:tc>
          <w:tcPr>
            <w:tcW w:w="6852" w:type="dxa"/>
            <w:shd w:val="clear" w:color="auto" w:fill="FFFFFF"/>
          </w:tcPr>
          <w:p w14:paraId="557EA72B" w14:textId="77777777" w:rsidR="00831A0F" w:rsidRPr="00804CF1" w:rsidRDefault="00831A0F" w:rsidP="00834DF3">
            <w:pPr>
              <w:widowControl/>
              <w:jc w:val="left"/>
            </w:pPr>
            <w:r w:rsidRPr="00D108AA">
              <w:t>-40°C~70°C (-40°F~158°F)</w:t>
            </w:r>
          </w:p>
        </w:tc>
      </w:tr>
      <w:tr w:rsidR="00831A0F" w:rsidRPr="00950800" w14:paraId="6A0CED99" w14:textId="77777777" w:rsidTr="00834DF3">
        <w:trPr>
          <w:trHeight w:val="250"/>
          <w:tblCellSpacing w:w="7" w:type="dxa"/>
        </w:trPr>
        <w:tc>
          <w:tcPr>
            <w:tcW w:w="2106" w:type="dxa"/>
            <w:shd w:val="clear" w:color="auto" w:fill="F6F6F6"/>
          </w:tcPr>
          <w:p w14:paraId="0918BD61" w14:textId="77777777" w:rsidR="00831A0F" w:rsidRPr="00196D7D" w:rsidRDefault="00831A0F" w:rsidP="00834DF3">
            <w:pPr>
              <w:widowControl/>
              <w:spacing w:line="300" w:lineRule="atLeast"/>
              <w:jc w:val="left"/>
            </w:pPr>
            <w:r w:rsidRPr="005F2E5C">
              <w:t>Relative Humidity</w:t>
            </w:r>
          </w:p>
        </w:tc>
        <w:tc>
          <w:tcPr>
            <w:tcW w:w="6852" w:type="dxa"/>
            <w:shd w:val="clear" w:color="auto" w:fill="FFFFFF"/>
          </w:tcPr>
          <w:p w14:paraId="1525E69E" w14:textId="77777777" w:rsidR="00831A0F" w:rsidRPr="00804CF1" w:rsidRDefault="00831A0F" w:rsidP="00834DF3">
            <w:pPr>
              <w:widowControl/>
              <w:jc w:val="left"/>
            </w:pPr>
            <w:r w:rsidRPr="00D108AA">
              <w:t xml:space="preserve">10% ~ 90%, </w:t>
            </w:r>
            <w:proofErr w:type="spellStart"/>
            <w:r w:rsidRPr="00D108AA">
              <w:t>non condensation</w:t>
            </w:r>
            <w:proofErr w:type="spellEnd"/>
          </w:p>
        </w:tc>
      </w:tr>
      <w:tr w:rsidR="00831A0F" w:rsidRPr="00950800" w14:paraId="2D9B9288" w14:textId="77777777" w:rsidTr="00834DF3">
        <w:trPr>
          <w:trHeight w:val="250"/>
          <w:tblCellSpacing w:w="7" w:type="dxa"/>
        </w:trPr>
        <w:tc>
          <w:tcPr>
            <w:tcW w:w="2106" w:type="dxa"/>
            <w:shd w:val="clear" w:color="auto" w:fill="F6F6F6"/>
          </w:tcPr>
          <w:p w14:paraId="0D03FB40" w14:textId="77777777" w:rsidR="00831A0F" w:rsidRPr="00196D7D" w:rsidRDefault="00831A0F" w:rsidP="00834DF3">
            <w:pPr>
              <w:widowControl/>
              <w:spacing w:line="300" w:lineRule="atLeast"/>
              <w:jc w:val="left"/>
            </w:pPr>
            <w:r w:rsidRPr="005F2E5C">
              <w:lastRenderedPageBreak/>
              <w:t>Storage Humidity</w:t>
            </w:r>
          </w:p>
        </w:tc>
        <w:tc>
          <w:tcPr>
            <w:tcW w:w="6852" w:type="dxa"/>
            <w:shd w:val="clear" w:color="auto" w:fill="FFFFFF"/>
          </w:tcPr>
          <w:p w14:paraId="6CCA729B" w14:textId="77777777" w:rsidR="00831A0F" w:rsidRPr="00804CF1" w:rsidRDefault="00831A0F" w:rsidP="00834DF3">
            <w:pPr>
              <w:widowControl/>
              <w:jc w:val="left"/>
            </w:pPr>
            <w:r w:rsidRPr="00D108AA">
              <w:t>5%~95% non-condensing</w:t>
            </w:r>
          </w:p>
        </w:tc>
      </w:tr>
    </w:tbl>
    <w:p w14:paraId="4D8547E8" w14:textId="351E7C2F" w:rsidR="005C773B" w:rsidRPr="005C773B" w:rsidRDefault="005C773B" w:rsidP="00831A0F">
      <w:pPr>
        <w:pStyle w:val="a8"/>
        <w:ind w:left="420" w:firstLineChars="0" w:firstLine="0"/>
        <w:rPr>
          <w:sz w:val="28"/>
          <w:szCs w:val="28"/>
        </w:rPr>
      </w:pPr>
    </w:p>
    <w:sectPr w:rsidR="005C773B" w:rsidRPr="005C773B"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E2C87" w14:textId="77777777" w:rsidR="005F003A" w:rsidRDefault="005F003A" w:rsidP="007F112D">
      <w:r>
        <w:separator/>
      </w:r>
    </w:p>
  </w:endnote>
  <w:endnote w:type="continuationSeparator" w:id="0">
    <w:p w14:paraId="258D1A28" w14:textId="77777777" w:rsidR="005F003A" w:rsidRDefault="005F003A"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136D4" w14:textId="77777777" w:rsidR="005F003A" w:rsidRDefault="005F003A" w:rsidP="007F112D">
      <w:r>
        <w:separator/>
      </w:r>
    </w:p>
  </w:footnote>
  <w:footnote w:type="continuationSeparator" w:id="0">
    <w:p w14:paraId="0762564E" w14:textId="77777777" w:rsidR="005F003A" w:rsidRDefault="005F003A"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6763539"/>
    <w:multiLevelType w:val="hybridMultilevel"/>
    <w:tmpl w:val="0CE28E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465A42"/>
    <w:multiLevelType w:val="hybridMultilevel"/>
    <w:tmpl w:val="9E885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6A653F"/>
    <w:multiLevelType w:val="hybridMultilevel"/>
    <w:tmpl w:val="6652EF4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7"/>
  </w:num>
  <w:num w:numId="4">
    <w:abstractNumId w:val="2"/>
  </w:num>
  <w:num w:numId="5">
    <w:abstractNumId w:val="6"/>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174E7E"/>
    <w:rsid w:val="001F3F44"/>
    <w:rsid w:val="002C2684"/>
    <w:rsid w:val="003043F9"/>
    <w:rsid w:val="00317300"/>
    <w:rsid w:val="00341FE0"/>
    <w:rsid w:val="00356F05"/>
    <w:rsid w:val="003B1C50"/>
    <w:rsid w:val="004433C5"/>
    <w:rsid w:val="004723D9"/>
    <w:rsid w:val="00584B8C"/>
    <w:rsid w:val="005C773B"/>
    <w:rsid w:val="005F003A"/>
    <w:rsid w:val="00741013"/>
    <w:rsid w:val="00755A63"/>
    <w:rsid w:val="007B0E16"/>
    <w:rsid w:val="007F112D"/>
    <w:rsid w:val="0082718D"/>
    <w:rsid w:val="00831A0F"/>
    <w:rsid w:val="00B57D78"/>
    <w:rsid w:val="00B97BF7"/>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15</cp:revision>
  <dcterms:created xsi:type="dcterms:W3CDTF">2021-06-17T03:46:00Z</dcterms:created>
  <dcterms:modified xsi:type="dcterms:W3CDTF">2021-06-30T06:27:00Z</dcterms:modified>
</cp:coreProperties>
</file>